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50" w:rsidRPr="005C2552" w:rsidRDefault="00466EF7" w:rsidP="00EB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C2552"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EB7650" w:rsidRPr="005C2552">
        <w:rPr>
          <w:rFonts w:ascii="Times New Roman" w:hAnsi="Times New Roman" w:cs="Times New Roman"/>
          <w:sz w:val="24"/>
          <w:szCs w:val="24"/>
        </w:rPr>
        <w:t>ОД Изобразительная деятельность</w:t>
      </w:r>
    </w:p>
    <w:p w:rsidR="00EB7650" w:rsidRPr="005C2552" w:rsidRDefault="00EB7650" w:rsidP="00EB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C2552">
        <w:rPr>
          <w:rFonts w:ascii="Times New Roman" w:hAnsi="Times New Roman" w:cs="Times New Roman"/>
          <w:sz w:val="24"/>
          <w:szCs w:val="24"/>
        </w:rPr>
        <w:t xml:space="preserve">Лепка с детьми подготовительной группы </w:t>
      </w:r>
    </w:p>
    <w:p w:rsidR="00EB7650" w:rsidRPr="005C2552" w:rsidRDefault="00EB7650" w:rsidP="00EB7650">
      <w:pPr>
        <w:pStyle w:val="a3"/>
        <w:rPr>
          <w:rFonts w:ascii="Times New Roman" w:hAnsi="Times New Roman" w:cs="Times New Roman"/>
          <w:sz w:val="24"/>
          <w:szCs w:val="24"/>
        </w:rPr>
      </w:pPr>
      <w:r w:rsidRPr="005C2552">
        <w:rPr>
          <w:rFonts w:ascii="Times New Roman" w:hAnsi="Times New Roman" w:cs="Times New Roman"/>
          <w:sz w:val="24"/>
          <w:szCs w:val="24"/>
        </w:rPr>
        <w:t>Тема</w:t>
      </w:r>
      <w:r w:rsidR="00FA4696" w:rsidRPr="005C2552">
        <w:rPr>
          <w:rFonts w:ascii="Times New Roman" w:hAnsi="Times New Roman" w:cs="Times New Roman"/>
          <w:sz w:val="24"/>
          <w:szCs w:val="24"/>
        </w:rPr>
        <w:t xml:space="preserve">. </w:t>
      </w:r>
      <w:r w:rsidRPr="005C2552">
        <w:rPr>
          <w:rFonts w:ascii="Times New Roman" w:hAnsi="Times New Roman" w:cs="Times New Roman"/>
          <w:sz w:val="24"/>
          <w:szCs w:val="24"/>
        </w:rPr>
        <w:t>«Наш друг — светофор!»</w:t>
      </w:r>
    </w:p>
    <w:p w:rsidR="00EB7650" w:rsidRPr="001A64EB" w:rsidRDefault="0022189F" w:rsidP="00EB765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</w:t>
      </w:r>
      <w:r w:rsidR="00EB7650" w:rsidRPr="001A64EB">
        <w:rPr>
          <w:rFonts w:ascii="Times New Roman" w:hAnsi="Times New Roman" w:cs="Times New Roman"/>
        </w:rPr>
        <w:t xml:space="preserve"> привлечь детей к изображению светофора из пластилина;</w:t>
      </w:r>
    </w:p>
    <w:p w:rsidR="00EB7650" w:rsidRPr="001A64EB" w:rsidRDefault="00EB7650" w:rsidP="00EB7650">
      <w:pPr>
        <w:pStyle w:val="a3"/>
        <w:rPr>
          <w:rFonts w:ascii="Times New Roman" w:hAnsi="Times New Roman" w:cs="Times New Roman"/>
        </w:rPr>
      </w:pPr>
      <w:r w:rsidRPr="001A64EB">
        <w:rPr>
          <w:rFonts w:ascii="Times New Roman" w:hAnsi="Times New Roman" w:cs="Times New Roman"/>
        </w:rPr>
        <w:t xml:space="preserve">применять приемы </w:t>
      </w:r>
      <w:proofErr w:type="spellStart"/>
      <w:r w:rsidRPr="001A64EB">
        <w:rPr>
          <w:rFonts w:ascii="Times New Roman" w:hAnsi="Times New Roman" w:cs="Times New Roman"/>
        </w:rPr>
        <w:t>отщипывания</w:t>
      </w:r>
      <w:proofErr w:type="spellEnd"/>
      <w:r w:rsidRPr="001A64EB">
        <w:rPr>
          <w:rFonts w:ascii="Times New Roman" w:hAnsi="Times New Roman" w:cs="Times New Roman"/>
        </w:rPr>
        <w:t xml:space="preserve"> и раскатывания;</w:t>
      </w:r>
    </w:p>
    <w:p w:rsidR="00EB7650" w:rsidRPr="001A64EB" w:rsidRDefault="0022189F" w:rsidP="00EB7650">
      <w:pPr>
        <w:pStyle w:val="a3"/>
        <w:rPr>
          <w:rFonts w:ascii="Times New Roman" w:hAnsi="Times New Roman" w:cs="Times New Roman"/>
        </w:rPr>
      </w:pPr>
      <w:r w:rsidRPr="001A64EB">
        <w:rPr>
          <w:rFonts w:ascii="Times New Roman" w:hAnsi="Times New Roman" w:cs="Times New Roman"/>
        </w:rPr>
        <w:t xml:space="preserve">Задачи: </w:t>
      </w:r>
      <w:r w:rsidR="00EB7650" w:rsidRPr="001A64EB">
        <w:rPr>
          <w:rFonts w:ascii="Times New Roman" w:hAnsi="Times New Roman" w:cs="Times New Roman"/>
        </w:rPr>
        <w:t>формировать интерес к работе с пластилином;</w:t>
      </w:r>
    </w:p>
    <w:p w:rsidR="00EB7650" w:rsidRPr="001A64EB" w:rsidRDefault="00EB7650" w:rsidP="00EB7650">
      <w:pPr>
        <w:pStyle w:val="a3"/>
        <w:rPr>
          <w:rFonts w:ascii="Times New Roman" w:hAnsi="Times New Roman" w:cs="Times New Roman"/>
        </w:rPr>
      </w:pPr>
      <w:r w:rsidRPr="001A64EB">
        <w:rPr>
          <w:rFonts w:ascii="Times New Roman" w:hAnsi="Times New Roman" w:cs="Times New Roman"/>
        </w:rPr>
        <w:t>закрепить представления о светофоре и знании сигналов светофора (красный, желтый, зеленый)</w:t>
      </w:r>
      <w:r w:rsidR="00466EF7">
        <w:rPr>
          <w:rFonts w:ascii="Times New Roman" w:hAnsi="Times New Roman" w:cs="Times New Roman"/>
        </w:rPr>
        <w:t>,</w:t>
      </w:r>
      <w:r w:rsidRPr="001A64EB">
        <w:rPr>
          <w:rFonts w:ascii="Times New Roman" w:hAnsi="Times New Roman" w:cs="Times New Roman"/>
        </w:rPr>
        <w:t xml:space="preserve"> представления о правилах безопасно</w:t>
      </w:r>
      <w:r w:rsidR="00466EF7">
        <w:rPr>
          <w:rFonts w:ascii="Times New Roman" w:hAnsi="Times New Roman" w:cs="Times New Roman"/>
        </w:rPr>
        <w:t>го поведения на дороге;</w:t>
      </w:r>
      <w:r w:rsidR="00466EF7" w:rsidRPr="00466EF7">
        <w:rPr>
          <w:rFonts w:ascii="Times New Roman" w:hAnsi="Times New Roman" w:cs="Times New Roman"/>
        </w:rPr>
        <w:t xml:space="preserve"> </w:t>
      </w:r>
      <w:r w:rsidR="00466EF7" w:rsidRPr="001A64EB">
        <w:rPr>
          <w:rFonts w:ascii="Times New Roman" w:hAnsi="Times New Roman" w:cs="Times New Roman"/>
        </w:rPr>
        <w:t>воспитывать желание к выполнению и соблюдению ПДД;</w:t>
      </w:r>
    </w:p>
    <w:p w:rsidR="00EB7650" w:rsidRPr="001A64EB" w:rsidRDefault="00EB7650" w:rsidP="00EB7650">
      <w:pPr>
        <w:pStyle w:val="a3"/>
        <w:rPr>
          <w:rFonts w:ascii="Times New Roman" w:hAnsi="Times New Roman" w:cs="Times New Roman"/>
        </w:rPr>
      </w:pPr>
      <w:r w:rsidRPr="001A64EB">
        <w:rPr>
          <w:rFonts w:ascii="Times New Roman" w:hAnsi="Times New Roman" w:cs="Times New Roman"/>
        </w:rPr>
        <w:t>Предварительная работа:</w:t>
      </w:r>
    </w:p>
    <w:p w:rsidR="00EB7650" w:rsidRPr="001A64EB" w:rsidRDefault="00EB7650" w:rsidP="00EB7650">
      <w:pPr>
        <w:pStyle w:val="a3"/>
        <w:rPr>
          <w:rFonts w:ascii="Times New Roman" w:hAnsi="Times New Roman" w:cs="Times New Roman"/>
        </w:rPr>
      </w:pPr>
      <w:r w:rsidRPr="001A64EB">
        <w:rPr>
          <w:rFonts w:ascii="Times New Roman" w:hAnsi="Times New Roman" w:cs="Times New Roman"/>
        </w:rPr>
        <w:t>Беседа «Дорожные знаки»;</w:t>
      </w:r>
    </w:p>
    <w:p w:rsidR="00EB7650" w:rsidRPr="001A64EB" w:rsidRDefault="00EB7650" w:rsidP="00EB7650">
      <w:pPr>
        <w:pStyle w:val="a3"/>
        <w:rPr>
          <w:rFonts w:ascii="Times New Roman" w:hAnsi="Times New Roman" w:cs="Times New Roman"/>
        </w:rPr>
      </w:pPr>
      <w:r w:rsidRPr="001A64EB">
        <w:rPr>
          <w:rFonts w:ascii="Times New Roman" w:hAnsi="Times New Roman" w:cs="Times New Roman"/>
        </w:rPr>
        <w:t>Занятия по ПДД в группе;</w:t>
      </w:r>
    </w:p>
    <w:p w:rsidR="00EB7650" w:rsidRPr="001A64EB" w:rsidRDefault="00EB7650" w:rsidP="00EB7650">
      <w:pPr>
        <w:pStyle w:val="a3"/>
        <w:rPr>
          <w:rFonts w:ascii="Times New Roman" w:hAnsi="Times New Roman" w:cs="Times New Roman"/>
        </w:rPr>
      </w:pPr>
      <w:r w:rsidRPr="001A64EB">
        <w:rPr>
          <w:rFonts w:ascii="Times New Roman" w:hAnsi="Times New Roman" w:cs="Times New Roman"/>
        </w:rPr>
        <w:t>Дидактические игры: «Осторожный пешеход», «Азбука дорожных знаков», «Умные машины», домино «Транспорт».</w:t>
      </w:r>
    </w:p>
    <w:p w:rsidR="00EB7650" w:rsidRPr="001A64EB" w:rsidRDefault="00EB7650" w:rsidP="00EB7650">
      <w:pPr>
        <w:pStyle w:val="a3"/>
        <w:rPr>
          <w:rFonts w:ascii="Times New Roman" w:hAnsi="Times New Roman" w:cs="Times New Roman"/>
        </w:rPr>
      </w:pPr>
      <w:r w:rsidRPr="001A64EB">
        <w:rPr>
          <w:rFonts w:ascii="Times New Roman" w:hAnsi="Times New Roman" w:cs="Times New Roman"/>
        </w:rPr>
        <w:t>Чтение художественной литературы по теме ПДД;</w:t>
      </w:r>
    </w:p>
    <w:p w:rsidR="00EB7650" w:rsidRPr="001A64EB" w:rsidRDefault="00EB7650" w:rsidP="00EB7650">
      <w:pPr>
        <w:pStyle w:val="a3"/>
        <w:rPr>
          <w:rFonts w:ascii="Times New Roman" w:hAnsi="Times New Roman" w:cs="Times New Roman"/>
        </w:rPr>
      </w:pPr>
      <w:r w:rsidRPr="001A64EB">
        <w:rPr>
          <w:rFonts w:ascii="Times New Roman" w:hAnsi="Times New Roman" w:cs="Times New Roman"/>
        </w:rPr>
        <w:t>Знакомство с дорожными знаками в повседневной жизни.</w:t>
      </w:r>
    </w:p>
    <w:p w:rsidR="00EB7650" w:rsidRPr="00466EF7" w:rsidRDefault="00EB7650" w:rsidP="00EB7650">
      <w:pPr>
        <w:pStyle w:val="a3"/>
        <w:rPr>
          <w:rFonts w:ascii="Times New Roman" w:hAnsi="Times New Roman" w:cs="Times New Roman"/>
        </w:rPr>
      </w:pPr>
      <w:r w:rsidRPr="001A64EB">
        <w:rPr>
          <w:rFonts w:ascii="Times New Roman" w:hAnsi="Times New Roman" w:cs="Times New Roman"/>
        </w:rPr>
        <w:t xml:space="preserve">Оборудование: макет светофора, красный, желтый, зеленый круги, пластилин, палочки, музыкальное </w:t>
      </w:r>
      <w:r w:rsidR="00466EF7">
        <w:rPr>
          <w:rFonts w:ascii="Times New Roman" w:hAnsi="Times New Roman" w:cs="Times New Roman"/>
        </w:rPr>
        <w:t>сопровождение — песня «Светофор, заучивание стихотворения «Светофор»</w:t>
      </w:r>
      <w:r w:rsidRPr="001A64EB">
        <w:rPr>
          <w:rFonts w:ascii="Times New Roman" w:hAnsi="Times New Roman" w:cs="Times New Roman"/>
        </w:rPr>
        <w:t>.</w:t>
      </w:r>
    </w:p>
    <w:p w:rsidR="00EB7650" w:rsidRDefault="00466EF7" w:rsidP="00EB76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="00EB7650" w:rsidRPr="001A64EB">
        <w:rPr>
          <w:rFonts w:ascii="Times New Roman" w:hAnsi="Times New Roman" w:cs="Times New Roman"/>
          <w:sz w:val="28"/>
          <w:szCs w:val="28"/>
        </w:rPr>
        <w:t>ОД:</w:t>
      </w:r>
    </w:p>
    <w:tbl>
      <w:tblPr>
        <w:tblStyle w:val="a4"/>
        <w:tblW w:w="9493" w:type="dxa"/>
        <w:tblLook w:val="04A0"/>
      </w:tblPr>
      <w:tblGrid>
        <w:gridCol w:w="2093"/>
        <w:gridCol w:w="7400"/>
      </w:tblGrid>
      <w:tr w:rsidR="00EB7650" w:rsidRPr="000800B6" w:rsidTr="0004525D">
        <w:tc>
          <w:tcPr>
            <w:tcW w:w="2093" w:type="dxa"/>
          </w:tcPr>
          <w:p w:rsidR="00EB7650" w:rsidRPr="000800B6" w:rsidRDefault="00EB7650" w:rsidP="0004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6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7400" w:type="dxa"/>
          </w:tcPr>
          <w:p w:rsidR="00EB7650" w:rsidRPr="000800B6" w:rsidRDefault="00EB7650" w:rsidP="0004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6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  <w:p w:rsidR="00EB7650" w:rsidRPr="000800B6" w:rsidRDefault="00EB7650" w:rsidP="0004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6">
              <w:rPr>
                <w:rFonts w:ascii="Times New Roman" w:hAnsi="Times New Roman" w:cs="Times New Roman"/>
                <w:sz w:val="24"/>
                <w:szCs w:val="24"/>
              </w:rPr>
              <w:t>(методы и приёмы)</w:t>
            </w:r>
          </w:p>
        </w:tc>
      </w:tr>
      <w:tr w:rsidR="00EB7650" w:rsidRPr="000800B6" w:rsidTr="0004525D">
        <w:tc>
          <w:tcPr>
            <w:tcW w:w="2093" w:type="dxa"/>
          </w:tcPr>
          <w:p w:rsidR="00EB7650" w:rsidRPr="000800B6" w:rsidRDefault="00EB7650" w:rsidP="0004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6">
              <w:rPr>
                <w:rFonts w:ascii="Times New Roman" w:hAnsi="Times New Roman" w:cs="Times New Roman"/>
                <w:sz w:val="24"/>
                <w:szCs w:val="24"/>
              </w:rPr>
              <w:t>Мотивация детей к деятельности</w:t>
            </w:r>
          </w:p>
        </w:tc>
        <w:tc>
          <w:tcPr>
            <w:tcW w:w="7400" w:type="dxa"/>
          </w:tcPr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Ребята, к нам в группу пришло письмо. Давайте посмотрим от кого оно. Оказывается письмо от Незнайки. (Воспитатель читает письмо)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Здравствуйте, дорогие ребята. Я попал в беду. Никогда не учил правила дорожного движения, думал, что они мне не понадобятся. Собрался к вам в гости. Но Волшебник дорожных наук отправил меня в страну Неразбериха. Помогите выбраться мне отсюда. Я обещаю, что все правила дорожного движения обязательно выучу.</w:t>
            </w:r>
          </w:p>
          <w:p w:rsidR="00EB7650" w:rsidRPr="00FA4696" w:rsidRDefault="00EB7650" w:rsidP="00FA46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Незнайка.</w:t>
            </w:r>
          </w:p>
        </w:tc>
      </w:tr>
      <w:tr w:rsidR="00EB7650" w:rsidRPr="000800B6" w:rsidTr="0004525D">
        <w:tc>
          <w:tcPr>
            <w:tcW w:w="2093" w:type="dxa"/>
          </w:tcPr>
          <w:p w:rsidR="00EB7650" w:rsidRPr="000800B6" w:rsidRDefault="00EB7650" w:rsidP="0004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6">
              <w:rPr>
                <w:rFonts w:ascii="Times New Roman" w:hAnsi="Times New Roman" w:cs="Times New Roman"/>
                <w:sz w:val="24"/>
                <w:szCs w:val="24"/>
              </w:rPr>
              <w:t>Простановка цели детьми</w:t>
            </w:r>
          </w:p>
        </w:tc>
        <w:tc>
          <w:tcPr>
            <w:tcW w:w="7400" w:type="dxa"/>
          </w:tcPr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="00466EF7">
              <w:rPr>
                <w:rFonts w:ascii="Times New Roman" w:hAnsi="Times New Roman" w:cs="Times New Roman"/>
                <w:sz w:val="24"/>
                <w:szCs w:val="24"/>
              </w:rPr>
              <w:t xml:space="preserve">Мы  можем </w:t>
            </w: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 xml:space="preserve">помочь Незнайке вернуться? </w:t>
            </w:r>
            <w:r w:rsidR="00466EF7">
              <w:rPr>
                <w:rFonts w:ascii="Times New Roman" w:hAnsi="Times New Roman" w:cs="Times New Roman"/>
                <w:sz w:val="24"/>
                <w:szCs w:val="24"/>
              </w:rPr>
              <w:t xml:space="preserve">Как это сделаем? </w:t>
            </w: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Как вы думаете, что происходит в стране Неразбериха, где нет ни одного дорожного знака?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EB7650" w:rsidRPr="000800B6" w:rsidRDefault="00EB7650" w:rsidP="0004525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EB7650" w:rsidRPr="000800B6" w:rsidTr="0004525D">
        <w:tc>
          <w:tcPr>
            <w:tcW w:w="2093" w:type="dxa"/>
          </w:tcPr>
          <w:p w:rsidR="00EB7650" w:rsidRPr="000800B6" w:rsidRDefault="00EB7650" w:rsidP="0004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6">
              <w:rPr>
                <w:rFonts w:ascii="Times New Roman" w:hAnsi="Times New Roman" w:cs="Times New Roman"/>
                <w:sz w:val="24"/>
                <w:szCs w:val="24"/>
              </w:rPr>
              <w:t>Совместная работа с детьми по нахождению средств деятельности</w:t>
            </w:r>
          </w:p>
        </w:tc>
        <w:tc>
          <w:tcPr>
            <w:tcW w:w="7400" w:type="dxa"/>
          </w:tcPr>
          <w:p w:rsidR="00EB7650" w:rsidRPr="001A64EB" w:rsidRDefault="00466EF7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 w:rsidR="00EB7650" w:rsidRPr="001A64EB">
              <w:rPr>
                <w:rFonts w:ascii="Times New Roman" w:hAnsi="Times New Roman" w:cs="Times New Roman"/>
                <w:sz w:val="24"/>
                <w:szCs w:val="24"/>
              </w:rPr>
              <w:t xml:space="preserve"> Чтобы помочь Незнайке вернуться, мы должны с вами выполнить задания волшебника дорожных наук.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1.Задание.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На какие группы делится транспорт?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-что относится к водному транспорту?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 xml:space="preserve">-что мы отнесем к </w:t>
            </w:r>
            <w:proofErr w:type="gramStart"/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воздушному</w:t>
            </w:r>
            <w:proofErr w:type="gramEnd"/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-назовите наземный транспорт?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-что относится к подземному транспорту?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2.Задание.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Игра «Разрешается - запрещается».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-Играть и прыгать на остановке…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-Громко разговаривать в автобусе</w:t>
            </w:r>
            <w:proofErr w:type="gramStart"/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-Уступать место старшим…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-Высовываться из окна…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 автобусе вести себя спокойно…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-Толкаться…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-Отвлекать водителя…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-Оплатить проезд…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-Сорить…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-Пропускать вперед…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-Облокачиваться на двери…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-Держаться, чтобы не получить ушибы…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-Заранее приготовиться к выходу…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-Молодцы!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3.Задание. Ребятки сейчас я загадаю вам загадки, но загадки не простые, а про правила дорожного движения: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Три разноцветных круга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Мигают друг за другом.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Светятся, моргают –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Людям помогают (светофор)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Что за лошадь, вся в полоску,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На дороге загорает?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Люди едут и идут,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А она – не убегает (зебра)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Все водителю расскажет,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Скорость верную укажет.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У дороги, как маяк,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Добрый друг - … (дорожный знак)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Воспитатель: Правильно дети.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Чтобы помочь Незнайке выбраться из страны Неразбериха, нам с вами надо вспомнить,  для чего нужен светофор.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Рассматриваем макет светофора: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Вот тот самый светофор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О нем пойдет наш разговор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А теперь рассмотрим мы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Для чего нужны огни.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Беседа. Воспитатель показывает на красный сигнал светофора и задает вопрос: Что нужно делать пешеходам, когда горит красный сигнал светофора?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Дети: Стоять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Воспитатель: Что нужно делать пешеходам, когда горит желтый сигнал светофора?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Дети: Стоять, и приготовиться, что скоро будет зеленый сигнал.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Воспитатель: Что нужно делать пешеходам, когда горит зеленый сигнал светофора?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Дети: Можно переходить дорогу.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Воспитатель: Правильно, молодцы.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Воспитатель: А теперь я предлагаю помочь нашему Незнайке и сделать из пластилина светофоры. Вы согласны помочь?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Дети: Да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Воспитатель: Из какого пластилина мы будем делать основу светофора?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Дети: Из черного.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Воспитатель: Тогда давайте возьмем пластилин, разомнем его в руках. Раскатаем между ладошками столбик. А какого цвета первый сигнал светофора?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Дети: Красный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Воспитатель: Тогда берем именно его. Затем показываю, как от куска пластилина отщипывать маленькие кусочки и прикреплять их к основе.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Пальчиковая игра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Наш домик - светофор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(пальцами показываем треугольник)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три родные брата</w:t>
            </w:r>
            <w:proofErr w:type="gramEnd"/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(три хлопка ладошками перед собой)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Мы светим с давних пор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 xml:space="preserve"> (сжимаем и разжимаем пальчики 3 раза)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В дороге всем ребятам.</w:t>
            </w:r>
          </w:p>
          <w:p w:rsidR="00EB7650" w:rsidRPr="00FA4696" w:rsidRDefault="00EB7650" w:rsidP="00FA46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(развести руки в стороны).</w:t>
            </w:r>
          </w:p>
        </w:tc>
      </w:tr>
      <w:tr w:rsidR="00EB7650" w:rsidRPr="000800B6" w:rsidTr="0004525D">
        <w:trPr>
          <w:trHeight w:val="274"/>
        </w:trPr>
        <w:tc>
          <w:tcPr>
            <w:tcW w:w="2093" w:type="dxa"/>
          </w:tcPr>
          <w:p w:rsidR="00EB7650" w:rsidRPr="000800B6" w:rsidRDefault="00EB7650" w:rsidP="0004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детей по апробации способов деятельности</w:t>
            </w:r>
          </w:p>
        </w:tc>
        <w:tc>
          <w:tcPr>
            <w:tcW w:w="7400" w:type="dxa"/>
          </w:tcPr>
          <w:p w:rsidR="00FA4696" w:rsidRDefault="00FA4696" w:rsidP="00FA46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</w:t>
            </w:r>
            <w:proofErr w:type="gramStart"/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 </w:t>
            </w:r>
            <w:r w:rsidRPr="00FA4696">
              <w:rPr>
                <w:rFonts w:ascii="Times New Roman" w:hAnsi="Times New Roman" w:cs="Times New Roman"/>
                <w:sz w:val="24"/>
                <w:szCs w:val="24"/>
              </w:rPr>
              <w:t>«Наш друг — светофор!»</w:t>
            </w:r>
          </w:p>
          <w:p w:rsidR="00FA4696" w:rsidRPr="00FA4696" w:rsidRDefault="00FA4696" w:rsidP="00FA46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 xml:space="preserve"> В это время включить песню «Светофор»</w:t>
            </w:r>
          </w:p>
          <w:p w:rsidR="00EB7650" w:rsidRDefault="00EB7650" w:rsidP="0004525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4AE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Дети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приступают к самостоятельной работе.</w:t>
            </w:r>
          </w:p>
          <w:p w:rsidR="00EB7650" w:rsidRPr="000800B6" w:rsidRDefault="00EB7650" w:rsidP="0004525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 процессе работы помогаю тем, кто обратился за помощью.</w:t>
            </w:r>
            <w:r w:rsidRPr="0005585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</w:tc>
      </w:tr>
      <w:tr w:rsidR="00EB7650" w:rsidRPr="000800B6" w:rsidTr="0004525D">
        <w:tc>
          <w:tcPr>
            <w:tcW w:w="2093" w:type="dxa"/>
          </w:tcPr>
          <w:p w:rsidR="00EB7650" w:rsidRPr="000800B6" w:rsidRDefault="00EB7650" w:rsidP="0004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итога. </w:t>
            </w:r>
          </w:p>
        </w:tc>
        <w:tc>
          <w:tcPr>
            <w:tcW w:w="7400" w:type="dxa"/>
          </w:tcPr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 w:rsidR="00466EF7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мы смогли помочь Незнайке? Как это сделали? Молодцы, р</w:t>
            </w: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ебята, мы с вами все задания Волшебника Дорожных Наук выполнили правильно, и он отпустил Незнайку.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Незнайка: Спасибо вам, ребята, вы меня выручили. Теперь я обязательно выучу правила дорожного движения. Я очень хочу научиться вести себя правильно на дороге, в транспорте и на улице.</w:t>
            </w:r>
          </w:p>
          <w:p w:rsidR="00EB7650" w:rsidRPr="001A64EB" w:rsidRDefault="00466EF7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нам пригодятся эти знания? Для чего?  Чтение стихотворения (ребёнок)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Перейти через дорогу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Вам на улицах всегда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И подскажут и помогут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Говорящие цвета.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Красный цвет вам скажет: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«Нет!» – сдержанно и строго.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Желтый цвет дает совет –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Подождать немного.</w:t>
            </w:r>
          </w:p>
          <w:p w:rsidR="00EB7650" w:rsidRPr="001A64EB" w:rsidRDefault="00EB7650" w:rsidP="000452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А зеленый цвет горит:</w:t>
            </w:r>
          </w:p>
          <w:p w:rsidR="00EB7650" w:rsidRPr="00FA4696" w:rsidRDefault="00EB7650" w:rsidP="00FA46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64EB">
              <w:rPr>
                <w:rFonts w:ascii="Times New Roman" w:hAnsi="Times New Roman" w:cs="Times New Roman"/>
                <w:sz w:val="24"/>
                <w:szCs w:val="24"/>
              </w:rPr>
              <w:t>«Проходите!» – говорит.</w:t>
            </w:r>
          </w:p>
        </w:tc>
      </w:tr>
    </w:tbl>
    <w:p w:rsidR="00EB7650" w:rsidRPr="001A64EB" w:rsidRDefault="00EB7650" w:rsidP="00EB76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6119" w:rsidRDefault="005C2552"/>
    <w:sectPr w:rsidR="009C6119" w:rsidSect="00F47EF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650"/>
    <w:rsid w:val="0022189F"/>
    <w:rsid w:val="003341CB"/>
    <w:rsid w:val="00466EF7"/>
    <w:rsid w:val="005C2552"/>
    <w:rsid w:val="00822676"/>
    <w:rsid w:val="008B44A1"/>
    <w:rsid w:val="0098583F"/>
    <w:rsid w:val="00CF02D5"/>
    <w:rsid w:val="00EB7650"/>
    <w:rsid w:val="00ED1F8D"/>
    <w:rsid w:val="00FA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65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B7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2022-02-07T16:53:00Z</dcterms:created>
  <dcterms:modified xsi:type="dcterms:W3CDTF">2022-03-01T05:58:00Z</dcterms:modified>
</cp:coreProperties>
</file>